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7A" w:rsidRDefault="0032117A" w:rsidP="0032117A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en-US"/>
        </w:rPr>
      </w:pPr>
      <w:r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7301A3F0" wp14:editId="20FB3429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17A" w:rsidRDefault="0032117A" w:rsidP="0032117A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:rsidR="0032117A" w:rsidRDefault="0032117A" w:rsidP="0032117A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32117A" w:rsidRDefault="0032117A" w:rsidP="0032117A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32117A" w:rsidRDefault="0032117A" w:rsidP="0032117A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32117A" w:rsidRDefault="0032117A" w:rsidP="0032117A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32117A" w:rsidRDefault="0032117A" w:rsidP="0032117A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32117A" w:rsidRDefault="0032117A" w:rsidP="0032117A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32117A" w:rsidRDefault="0032117A" w:rsidP="0032117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32117A" w:rsidRPr="0032117A" w:rsidRDefault="0032117A" w:rsidP="0032117A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u w:val="single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від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</w:t>
      </w:r>
      <w:r w:rsidRPr="0032117A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06.12.</w:t>
      </w:r>
      <w:r w:rsidRPr="0032117A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 2018 </w:t>
      </w:r>
      <w:r w:rsidRPr="0032117A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 </w:t>
      </w:r>
      <w:r w:rsidRPr="0032117A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р.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м. Ніжин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                 </w:t>
      </w:r>
      <w:bookmarkStart w:id="0" w:name="_GoBack"/>
      <w:bookmarkEnd w:id="0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№  </w:t>
      </w:r>
      <w:r w:rsidRPr="0032117A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145</w:t>
      </w:r>
    </w:p>
    <w:p w:rsidR="0032117A" w:rsidRDefault="0032117A" w:rsidP="0032117A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32117A" w:rsidRDefault="0032117A" w:rsidP="0032117A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32117A" w:rsidRDefault="0032117A" w:rsidP="0032117A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32117A" w:rsidRDefault="0032117A" w:rsidP="0032117A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Відповідно до статей 34, 52, 53, 59, 73 Закону України “Про місцеве самоврядування в Україні”, Регламенту виконавчого комітету Ніжинської міської ради Чернігівської області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en-US"/>
        </w:rPr>
        <w:t>V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ІІ скликання, затвердженого рішенням виконавчого комітету Ніжинської міської ради від 11.08.2016 р. №220, протоколу засідання опікунської ради від 1</w:t>
      </w:r>
      <w:r w:rsidRPr="001B3EA5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.1</w:t>
      </w:r>
      <w:r w:rsidRPr="001B3EA5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1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.2018, 03.12.2018 та розглянувши заяви громадян, виконавчий комітет міської ради вирішив:</w:t>
      </w:r>
    </w:p>
    <w:p w:rsidR="0032117A" w:rsidRDefault="0032117A" w:rsidP="0032117A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 підставі статей </w:t>
      </w:r>
      <w:r w:rsidRPr="001B3EA5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71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, </w:t>
      </w:r>
      <w:r w:rsidRPr="001B3EA5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72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Цивільного кодексу України</w:t>
      </w:r>
      <w:r>
        <w:rPr>
          <w:rFonts w:ascii="Times New Roman CYR" w:eastAsia="Andale Sans UI" w:hAnsi="Times New Roman CYR" w:cs="Times New Roman CYR"/>
          <w:sz w:val="28"/>
          <w:szCs w:val="24"/>
          <w:lang w:val="uk-UA"/>
        </w:rPr>
        <w:t xml:space="preserve">,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пункту 4.7 Правил опіки та піклування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дозволити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Афанас</w:t>
      </w:r>
      <w:r w:rsidRPr="001B3EA5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’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євій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Ганні Михайлівні, 15.10.1966 р. н., користуватися вкладом з поточного рахунку № 26208083938426 публічного акціонерного товариства «Державний ощадний банк України», що належить її недієздатному сину,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Самоброду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В</w:t>
      </w:r>
      <w:r w:rsidRPr="0051173A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’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ячеславу Ігоровичу, 13.02.1992 р. н. При цьому права та інтереси недієздатного не будуть порушені, оскільки кошти будуть використані на придбання необхідних речей його особистого користування.</w:t>
      </w:r>
    </w:p>
    <w:p w:rsidR="0032117A" w:rsidRPr="00BF7009" w:rsidRDefault="0032117A" w:rsidP="003211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2.</w:t>
      </w:r>
      <w:r w:rsidRPr="00BF7009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На підставі пункту 1.7 Правил опіки та піклування та пункту 17 Типового положення про психоневрологічні інтернати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, затвердженого постановою Кабінету Міністрів України від 14.12.2016 р №957,</w:t>
      </w:r>
      <w:r w:rsidRPr="00BF7009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влаштувати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Олійника Віктора Васильовича, 06.06.1990</w:t>
      </w:r>
      <w:r w:rsidRPr="00BF7009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р. н., до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Таращанського геріатричного пансіонату Київської області.</w:t>
      </w:r>
    </w:p>
    <w:p w:rsidR="0032117A" w:rsidRDefault="0032117A" w:rsidP="0032117A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3.  Начальнику служби у справах дітей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32117A" w:rsidRDefault="0032117A" w:rsidP="0032117A">
      <w:pPr>
        <w:widowControl w:val="0"/>
        <w:tabs>
          <w:tab w:val="left" w:pos="6215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" w:eastAsia="Andale Sans UI" w:hAnsi="Times New Roman"/>
          <w:kern w:val="2"/>
          <w:sz w:val="28"/>
          <w:szCs w:val="24"/>
          <w:lang w:val="uk-UA"/>
        </w:rPr>
        <w:t xml:space="preserve">4.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                                                                                                                         голови з питань діяльності виконавчих органів ради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Алєксєєнка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32117A" w:rsidRDefault="0032117A" w:rsidP="003211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32117A" w:rsidRPr="00F07961" w:rsidRDefault="0032117A" w:rsidP="003211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F07961"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Головуючий на засіданні виконавчого комітету</w:t>
      </w:r>
    </w:p>
    <w:p w:rsidR="0032117A" w:rsidRPr="00F07961" w:rsidRDefault="0032117A" w:rsidP="0032117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 w:rsidRPr="00F07961"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Ніжинської міської ради</w:t>
      </w:r>
    </w:p>
    <w:p w:rsidR="0032117A" w:rsidRPr="00F07961" w:rsidRDefault="0032117A" w:rsidP="0032117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 w:rsidRPr="00F07961"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 xml:space="preserve">перший заступник міського голови </w:t>
      </w:r>
    </w:p>
    <w:p w:rsidR="0032117A" w:rsidRDefault="0032117A" w:rsidP="0032117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 w:rsidRPr="00F07961"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з питань діяльності виконавчих органів ради                           Г. ОЛІЙНИК</w:t>
      </w:r>
    </w:p>
    <w:p w:rsidR="000812A1" w:rsidRPr="0032117A" w:rsidRDefault="000812A1">
      <w:pPr>
        <w:rPr>
          <w:lang w:val="uk-UA"/>
        </w:rPr>
      </w:pPr>
    </w:p>
    <w:sectPr w:rsidR="000812A1" w:rsidRPr="0032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4C"/>
    <w:rsid w:val="000812A1"/>
    <w:rsid w:val="001F6B4C"/>
    <w:rsid w:val="0032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1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1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Kovalav2525</dc:creator>
  <cp:keywords/>
  <dc:description/>
  <cp:lastModifiedBy>Kovalav2525</cp:lastModifiedBy>
  <cp:revision>2</cp:revision>
  <dcterms:created xsi:type="dcterms:W3CDTF">2018-12-07T09:12:00Z</dcterms:created>
  <dcterms:modified xsi:type="dcterms:W3CDTF">2018-12-07T09:13:00Z</dcterms:modified>
</cp:coreProperties>
</file>